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body>
    <w:p w:rsidR="00D9404C" w:rsidRPr="00D9404C" w:rsidRDefault="005F36CB" w:rsidP="00D940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-47625</wp:posOffset>
            </wp:positionV>
            <wp:extent cx="2391410" cy="495300"/>
            <wp:effectExtent l="19050" t="0" r="8890" b="0"/>
            <wp:wrapNone/>
            <wp:docPr id="1" name="Рисунок 1" descr="E:\server\openserver\domains\gaydukplus.temp.swtest.ru\images\hom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rver\openserver\domains\gaydukplus.temp.swtest.ru\images\hom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844" w:rsidRPr="00E63F83" w:rsidRDefault="00021844" w:rsidP="00D9404C">
      <w:pPr>
        <w:rPr>
          <w:rFonts w:ascii="Arial" w:hAnsi="Arial" w:cs="Arial"/>
          <w:sz w:val="22"/>
          <w:szCs w:val="22"/>
        </w:rPr>
      </w:pPr>
    </w:p>
    <w:p w:rsidR="00E63F83" w:rsidRPr="00E63F83" w:rsidRDefault="00E63F83" w:rsidP="00E63F83">
      <w:pPr>
        <w:jc w:val="center"/>
        <w:rPr>
          <w:rFonts w:ascii="Arial" w:hAnsi="Arial" w:cs="Arial"/>
          <w:b/>
          <w:noProof/>
          <w:sz w:val="16"/>
          <w:szCs w:val="16"/>
          <w:lang w:eastAsia="ru-RU"/>
        </w:rPr>
      </w:pPr>
    </w:p>
    <w:p w:rsidR="00E63F83" w:rsidRPr="00E63F83" w:rsidRDefault="00E63F83" w:rsidP="00E63F83">
      <w:pPr>
        <w:jc w:val="center"/>
        <w:rPr>
          <w:rFonts w:ascii="Arial" w:hAnsi="Arial" w:cs="Arial"/>
          <w:b/>
          <w:noProof/>
          <w:sz w:val="22"/>
          <w:szCs w:val="22"/>
          <w:lang w:eastAsia="ru-RU"/>
        </w:rPr>
      </w:pPr>
      <w:r w:rsidRPr="00E63F83">
        <w:rPr>
          <w:rFonts w:ascii="Arial" w:hAnsi="Arial" w:cs="Arial"/>
          <w:b/>
          <w:noProof/>
          <w:sz w:val="22"/>
          <w:szCs w:val="22"/>
          <w:lang w:eastAsia="ru-RU"/>
        </w:rPr>
        <w:t>СООБЩЕНИЕ</w:t>
      </w:r>
    </w:p>
    <w:p w:rsidR="00E63F83" w:rsidRPr="00E63F83" w:rsidRDefault="00E63F83" w:rsidP="00E63F83">
      <w:pPr>
        <w:jc w:val="center"/>
        <w:rPr>
          <w:rFonts w:ascii="Arial" w:hAnsi="Arial" w:cs="Arial"/>
          <w:b/>
          <w:noProof/>
          <w:sz w:val="22"/>
          <w:szCs w:val="22"/>
          <w:lang w:eastAsia="ru-RU"/>
        </w:rPr>
      </w:pPr>
      <w:r w:rsidRPr="00E63F83">
        <w:rPr>
          <w:rFonts w:ascii="Arial" w:hAnsi="Arial" w:cs="Arial"/>
          <w:b/>
          <w:noProof/>
          <w:sz w:val="22"/>
          <w:szCs w:val="22"/>
          <w:lang w:eastAsia="ru-RU"/>
        </w:rPr>
        <w:t>о проведении общего собрания собственников помещений в многоквартирном доме по адресу:</w:t>
      </w:r>
    </w:p>
    <w:p w:rsidR="0093627C" w:rsidRDefault="00E63F83" w:rsidP="00E63F83">
      <w:pPr>
        <w:jc w:val="center"/>
        <w:rPr>
          <w:rFonts w:ascii="Arial" w:hAnsi="Arial" w:cs="Arial"/>
          <w:b/>
          <w:noProof/>
          <w:sz w:val="22"/>
          <w:szCs w:val="22"/>
          <w:lang w:eastAsia="ru-RU"/>
        </w:rPr>
      </w:pPr>
      <w:r w:rsidRPr="00E63F83">
        <w:rPr>
          <w:rFonts w:ascii="Arial" w:hAnsi="Arial" w:cs="Arial"/>
          <w:b/>
          <w:noProof/>
          <w:sz w:val="22"/>
          <w:szCs w:val="22"/>
          <w:lang w:eastAsia="ru-RU"/>
        </w:rPr>
        <w:t>г Пермь, ул Макаренко, д 19</w:t>
      </w:r>
    </w:p>
    <w:p w:rsidR="00E63F83" w:rsidRPr="00E63F83" w:rsidRDefault="00E63F83" w:rsidP="00E63F83">
      <w:pPr>
        <w:jc w:val="center"/>
        <w:rPr>
          <w:rFonts w:ascii="Arial" w:hAnsi="Arial" w:cs="Arial"/>
          <w:sz w:val="22"/>
          <w:szCs w:val="22"/>
        </w:rPr>
      </w:pPr>
    </w:p>
    <w:p w:rsidR="00E63F83" w:rsidRDefault="00E63F83" w:rsidP="00E63F83">
      <w:pPr>
        <w:jc w:val="center"/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>УВАЖАЕМЫЙ СОБСТВЕННИК !</w:t>
      </w:r>
    </w:p>
    <w:p w:rsidR="00E63F83" w:rsidRDefault="00E63F83" w:rsidP="00E63F83">
      <w:pPr>
        <w:jc w:val="center"/>
        <w:rPr>
          <w:rFonts w:ascii="Arial" w:hAnsi="Arial" w:cs="Arial"/>
          <w:sz w:val="22"/>
          <w:szCs w:val="22"/>
        </w:rPr>
      </w:pPr>
    </w:p>
    <w:p w:rsidR="00E63F83" w:rsidRPr="00E63F83" w:rsidRDefault="00E63F83" w:rsidP="00E63F83">
      <w:pPr>
        <w:jc w:val="center"/>
        <w:rPr>
          <w:rFonts w:ascii="Arial" w:hAnsi="Arial" w:cs="Arial"/>
          <w:sz w:val="22"/>
          <w:szCs w:val="22"/>
        </w:rPr>
      </w:pPr>
    </w:p>
    <w:p w:rsidR="00E63F83" w:rsidRPr="00E63F83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 xml:space="preserve">Сообщаем, что проводится внеочередное собрание собственников помещений. Форма проведения собрания: заочное с использованием ИС "Электронный дом".</w:t>
      </w:r>
    </w:p>
    <w:p w:rsidR="00E63F83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>Начало голосования: 06.05.2022 в 08:00</w:t>
      </w:r>
    </w:p>
    <w:p w:rsidR="00E63F83" w:rsidRPr="00E63F83" w:rsidRDefault="00E63F83" w:rsidP="00E63F83">
      <w:pPr>
        <w:rPr>
          <w:rFonts w:ascii="Arial" w:hAnsi="Arial" w:cs="Arial"/>
          <w:sz w:val="22"/>
          <w:szCs w:val="22"/>
        </w:rPr>
      </w:pPr>
    </w:p>
    <w:p w:rsidR="00E63F83" w:rsidRPr="00E63F83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>Срок проведения собрания: с 06.05.2022 по 22.05.2022</w:t>
      </w:r>
    </w:p>
    <w:p w:rsidR="00E63F83" w:rsidRPr="00E63F83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>Принять участие в голосовании можно через мобильное приложение системы, либо сдать бумажное заполненное решение в срок не позднее: 22.05.2022 до 23:50 по адресу общий ящик для сбора показаний приборов учета каждого подъезда</w:t>
      </w:r>
    </w:p>
    <w:p w:rsidR="00E63F83" w:rsidRPr="00E63F83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>Получить бланк решения можно по адресу: г. Пермь, ул. Макаренко, д. 19, 3й подъезд, код. домофона (400) офис ТСЖ на 1 этаже</w:t>
      </w:r>
    </w:p>
    <w:p w:rsidR="00E63F83" w:rsidRPr="00E63F83" w:rsidRDefault="00E63F83" w:rsidP="00E63F83">
      <w:pPr>
        <w:rPr>
          <w:rFonts w:ascii="Arial" w:hAnsi="Arial" w:cs="Arial"/>
          <w:sz w:val="22"/>
          <w:szCs w:val="22"/>
        </w:rPr>
      </w:pPr>
    </w:p>
    <w:p w:rsidR="00E63F83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>Инициаторы собрания:  Писаревский Константин Николаевич (кв. 299, Собственность, № 59:01:4311741:7589-59/091/2019-8 от 20.12.2019).</w:t>
      </w:r>
    </w:p>
    <w:p w:rsidR="00E63F83" w:rsidRPr="00E63F83" w:rsidRDefault="00E63F83" w:rsidP="00E63F83">
      <w:pPr>
        <w:rPr>
          <w:rFonts w:ascii="Arial" w:hAnsi="Arial" w:cs="Arial"/>
          <w:sz w:val="22"/>
          <w:szCs w:val="22"/>
        </w:rPr>
      </w:pPr>
    </w:p>
    <w:p w:rsidR="00E63F83" w:rsidRPr="00E63F83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>Порядок ознакомления с информацией и/или материалами, которые будут представлены на данном собрании: для предварительного ознакомления с вопросами, вынесенными на повестку, необходимо установить на мобильный телефон информационную систему "Электронный дом", сайт ТСЖ makarenko19.ru, г. Пермь, ул. Макаренко, д. 19, 3й подъезд, код. домофона (400) офис ТСЖ на 1 этаже</w:t>
      </w:r>
    </w:p>
    <w:p w:rsidR="00E63F83" w:rsidRPr="00E63F83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>Место ознакомления с информацией и/или материалами: необходимо установить на мобильный телефон информационную систему "Электронный дом", на сайте ТСЖ makarenko19.ru, г. Пермь, ул. Макаренко, д. 19, 3й подъезд, код. домофона (400) офис ТСЖ на 1 этаже</w:t>
      </w:r>
    </w:p>
    <w:p w:rsidR="00E63F83" w:rsidRDefault="00E63F83" w:rsidP="00E63F83">
      <w:pPr>
        <w:rPr>
          <w:rFonts w:ascii="Arial" w:hAnsi="Arial" w:cs="Arial"/>
          <w:sz w:val="22"/>
          <w:szCs w:val="22"/>
        </w:rPr>
      </w:pPr>
    </w:p>
    <w:p w:rsidR="00E63F83" w:rsidRPr="00E63F83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</w:t>
      </w:r>
    </w:p>
    <w:p w:rsidR="00E63F83" w:rsidRDefault="00E63F83" w:rsidP="00E63F83">
      <w:pPr>
        <w:rPr>
          <w:rFonts w:ascii="Arial" w:hAnsi="Arial" w:cs="Arial"/>
          <w:sz w:val="22"/>
          <w:szCs w:val="22"/>
        </w:rPr>
      </w:pPr>
    </w:p>
    <w:p w:rsidR="00E63F83" w:rsidRPr="00E63F83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>Повестка общего собрания:</w:t>
      </w:r>
    </w:p>
    <w:p w:rsidR="00E63F83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 xml:space="preserve">       1. Утвердить размер оплаты собственников помещений многоквартирного дома за услугу «Охрана территории и мест общего пользования многоквартирного дома» (далее – услуга «Охрана») в размере 250 (двести пятьдесят) рублей с 1 (одной) квартиры в месяц. Поручить ТСЖ осуществлять сбор средств путем включения услуги в квитанцию на жилищно-коммунальные услуги. Поручить ТСЖ осуществлять все необходимые действия по оказанию услуги «Охрана» (поиск подрядчиков, заключение, изменение, расторжение договоров и т.п.).</w:t>
      </w:r>
    </w:p>
    <w:p w:rsidR="00E63F83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 xml:space="preserve">       2. Разрешить ТСЖ размещать 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организации, соответствующей требованиям на основании договора специального депозита. Уполномочить ТСЖ в лице председателя правления заключать договор банковского вклада (депозита) в целях размещения временно свободных средств фонда капитального ремонта, формируемого на специальном счете (далее-специальный депозит), совершение операций с денежными средствами, находящимися на специальном счете, специальном депозите в российской кредитной организации, в которой должен быть открыт специальный счет, специальный депозит, размещении временно свободных средств фонда капитального ремонта, формируемого на специальном счете, специальном депозите в российских кредитных организациях.</w:t>
      </w:r>
    </w:p>
    <w:p w:rsidR="00E63F83" w:rsidRPr="00E63F83" w:rsidRDefault="00E63F83" w:rsidP="00E63F83"/>
    <w:p w:rsidR="00E63F83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>Просим Вас принять участие в проводимом общем собрании собственников помещений. 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надлежащим образом</w:t>
      </w:r>
    </w:p>
    <w:p w:rsidR="00E63F83" w:rsidRPr="00E63F83" w:rsidRDefault="00E63F83" w:rsidP="00E63F83">
      <w:pPr>
        <w:rPr>
          <w:rFonts w:ascii="Arial" w:hAnsi="Arial" w:cs="Arial"/>
          <w:sz w:val="22"/>
          <w:szCs w:val="22"/>
        </w:rPr>
      </w:pPr>
    </w:p>
    <w:p w:rsidR="00D9404C" w:rsidRPr="00D9404C" w:rsidRDefault="00E63F83" w:rsidP="00E63F83">
      <w:pPr>
        <w:rPr>
          <w:rFonts w:ascii="Arial" w:hAnsi="Arial" w:cs="Arial"/>
          <w:sz w:val="22"/>
          <w:szCs w:val="22"/>
        </w:rPr>
      </w:pPr>
      <w:r w:rsidRPr="00E63F83">
        <w:rPr>
          <w:rFonts w:ascii="Arial" w:hAnsi="Arial" w:cs="Arial"/>
          <w:sz w:val="22"/>
          <w:szCs w:val="22"/>
        </w:rPr>
        <w:t>Инициатор общего собрания _______________/ Писаревский Константин Николаевич (кв. 299, Собственность, № 59:01:4311741:7589-59/091/2019-8 от 20.12.2019)</w:t>
      </w:r>
    </w:p>
    <w:p w:rsidR="00D9404C" w:rsidRPr="00D9404C" w:rsidRDefault="00D9404C" w:rsidP="00D9404C">
      <w:pPr>
        <w:rPr>
          <w:rFonts w:ascii="Arial" w:hAnsi="Arial" w:cs="Arial"/>
          <w:sz w:val="22"/>
          <w:szCs w:val="22"/>
        </w:rPr>
      </w:pPr>
    </w:p>
    <w:sectPr w:rsidR="00D9404C" w:rsidRPr="00D9404C" w:rsidSect="0093627C">
      <w:pgSz w:w="16838" w:h="11906" w:orient="landscape"/>
      <w:pgMar w:top="851" w:right="720" w:bottom="72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6CEF"/>
    <w:multiLevelType w:val="hybridMultilevel"/>
    <w:tmpl w:val="D744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404C"/>
    <w:rsid w:val="00021844"/>
    <w:rsid w:val="001734B6"/>
    <w:rsid w:val="001A6071"/>
    <w:rsid w:val="00206767"/>
    <w:rsid w:val="002F6FF0"/>
    <w:rsid w:val="0030620F"/>
    <w:rsid w:val="003C544C"/>
    <w:rsid w:val="00420500"/>
    <w:rsid w:val="00423A4F"/>
    <w:rsid w:val="004560A3"/>
    <w:rsid w:val="00520F7C"/>
    <w:rsid w:val="005F36CB"/>
    <w:rsid w:val="00695045"/>
    <w:rsid w:val="008A4729"/>
    <w:rsid w:val="0093627C"/>
    <w:rsid w:val="0096505E"/>
    <w:rsid w:val="00A1570E"/>
    <w:rsid w:val="00A563C6"/>
    <w:rsid w:val="00B75B12"/>
    <w:rsid w:val="00B7629D"/>
    <w:rsid w:val="00D2053C"/>
    <w:rsid w:val="00D21052"/>
    <w:rsid w:val="00D857FB"/>
    <w:rsid w:val="00D9404C"/>
    <w:rsid w:val="00D9551A"/>
    <w:rsid w:val="00DB4680"/>
    <w:rsid w:val="00E6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4C"/>
    <w:pPr>
      <w:ind w:left="720"/>
      <w:contextualSpacing/>
    </w:pPr>
  </w:style>
  <w:style w:type="table" w:styleId="a4">
    <w:name w:val="Table Grid"/>
    <w:basedOn w:val="a1"/>
    <w:uiPriority w:val="59"/>
    <w:rsid w:val="002F6FF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50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66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199E-C35D-4DB9-BBD2-C8D49838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domgolosovanie.ru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domgolosovanie.ru</dc:creator>
  <cp:lastModifiedBy>Пользователь Windows</cp:lastModifiedBy>
  <cp:revision>5</cp:revision>
  <dcterms:created xsi:type="dcterms:W3CDTF">2018-06-26T07:30:00Z</dcterms:created>
  <dcterms:modified xsi:type="dcterms:W3CDTF">2021-03-26T04:25:00Z</dcterms:modified>
</cp:coreProperties>
</file>